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3E" w:rsidRPr="0080293E" w:rsidRDefault="0080293E" w:rsidP="0080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93E">
        <w:rPr>
          <w:rFonts w:ascii="Times New Roman" w:eastAsia="Times New Roman" w:hAnsi="Times New Roman" w:cs="Times New Roman"/>
          <w:sz w:val="24"/>
          <w:szCs w:val="24"/>
          <w:lang w:eastAsia="nl-NL"/>
        </w:rPr>
        <w:t>Je krijgt tijdens deze praktische 1-daagse workshop, inzicht over hoe seksualiteit anders werkt bij cliënten met een verstandelijke beperking. En je leert hoe je hierover in gesprek gaat met je cliënt.</w:t>
      </w:r>
    </w:p>
    <w:p w:rsidR="0080293E" w:rsidRPr="0080293E" w:rsidRDefault="0080293E" w:rsidP="0080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0293E" w:rsidRPr="0080293E" w:rsidRDefault="0080293E" w:rsidP="008029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nl-NL"/>
        </w:rPr>
      </w:pPr>
      <w:r w:rsidRPr="008029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nl-NL"/>
        </w:rPr>
        <w:t>Diverse werkvormen en theoretische achtergronden waarin o.a. de volgende onderwerpen aan bod komen:</w:t>
      </w:r>
    </w:p>
    <w:p w:rsidR="0080293E" w:rsidRPr="0080293E" w:rsidRDefault="0080293E" w:rsidP="00802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93E">
        <w:rPr>
          <w:rFonts w:ascii="Times New Roman" w:eastAsia="Times New Roman" w:hAnsi="Times New Roman" w:cs="Times New Roman"/>
          <w:sz w:val="24"/>
          <w:szCs w:val="24"/>
          <w:lang w:eastAsia="nl-NL"/>
        </w:rPr>
        <w:t>Socialisatie en taalgebruik als je met cliënten wilt spreken over seksualiteit en</w:t>
      </w:r>
      <w:r w:rsidRPr="0080293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intimiteit.</w:t>
      </w:r>
    </w:p>
    <w:p w:rsidR="0080293E" w:rsidRPr="0080293E" w:rsidRDefault="0080293E" w:rsidP="00802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93E">
        <w:rPr>
          <w:rFonts w:ascii="Times New Roman" w:eastAsia="Times New Roman" w:hAnsi="Times New Roman" w:cs="Times New Roman"/>
          <w:sz w:val="24"/>
          <w:szCs w:val="24"/>
          <w:lang w:eastAsia="nl-NL"/>
        </w:rPr>
        <w:t>Wat is specifiek aan de seksuele ontwikkeling van cliënten met een verstandelijke</w:t>
      </w:r>
      <w:r w:rsidRPr="0080293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beperking?</w:t>
      </w:r>
    </w:p>
    <w:p w:rsidR="0080293E" w:rsidRPr="0080293E" w:rsidRDefault="0080293E" w:rsidP="00802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93E">
        <w:rPr>
          <w:rFonts w:ascii="Times New Roman" w:eastAsia="Times New Roman" w:hAnsi="Times New Roman" w:cs="Times New Roman"/>
          <w:sz w:val="24"/>
          <w:szCs w:val="24"/>
          <w:lang w:eastAsia="nl-NL"/>
        </w:rPr>
        <w:t>Oefenen met het bespreekbaar maken van seksualiteit met cliënten.</w:t>
      </w:r>
    </w:p>
    <w:p w:rsidR="0080293E" w:rsidRPr="0080293E" w:rsidRDefault="0080293E" w:rsidP="00802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93E">
        <w:rPr>
          <w:rFonts w:ascii="Times New Roman" w:eastAsia="Times New Roman" w:hAnsi="Times New Roman" w:cs="Times New Roman"/>
          <w:sz w:val="24"/>
          <w:szCs w:val="24"/>
          <w:lang w:eastAsia="nl-NL"/>
        </w:rPr>
        <w:t>Herkennen van seksueel grensoverschrijdend gedrag.</w:t>
      </w:r>
    </w:p>
    <w:p w:rsidR="0080293E" w:rsidRPr="0080293E" w:rsidRDefault="0080293E" w:rsidP="00802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93E">
        <w:rPr>
          <w:rFonts w:ascii="Times New Roman" w:eastAsia="Times New Roman" w:hAnsi="Times New Roman" w:cs="Times New Roman"/>
          <w:sz w:val="24"/>
          <w:szCs w:val="24"/>
          <w:lang w:eastAsia="nl-NL"/>
        </w:rPr>
        <w:t>Omgaan met voorlichtingsmateriaal voor cliënten.</w:t>
      </w:r>
    </w:p>
    <w:p w:rsidR="003E15AC" w:rsidRDefault="003E15AC">
      <w:bookmarkStart w:id="0" w:name="_GoBack"/>
      <w:bookmarkEnd w:id="0"/>
    </w:p>
    <w:sectPr w:rsidR="003E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FB2"/>
    <w:multiLevelType w:val="multilevel"/>
    <w:tmpl w:val="E76A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E"/>
    <w:rsid w:val="003E15AC"/>
    <w:rsid w:val="0080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5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Smit</dc:creator>
  <cp:lastModifiedBy>Marcel Smit</cp:lastModifiedBy>
  <cp:revision>1</cp:revision>
  <dcterms:created xsi:type="dcterms:W3CDTF">2019-12-29T15:23:00Z</dcterms:created>
  <dcterms:modified xsi:type="dcterms:W3CDTF">2019-12-29T15:24:00Z</dcterms:modified>
</cp:coreProperties>
</file>